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89" w:rsidRPr="003E2DBE" w:rsidRDefault="006A5233" w:rsidP="00A85F9F">
      <w:pPr>
        <w:bidi/>
        <w:jc w:val="center"/>
        <w:rPr>
          <w:rFonts w:ascii="IranNastaliq" w:hAnsi="IranNastaliq" w:cs="B Titr"/>
          <w:color w:val="000000" w:themeColor="text1"/>
          <w:sz w:val="60"/>
          <w:szCs w:val="60"/>
          <w:rtl/>
          <w:lang w:bidi="fa-IR"/>
        </w:rPr>
      </w:pPr>
      <w:r w:rsidRPr="003E2DBE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>رکوردش</w:t>
      </w:r>
      <w:r w:rsidR="00376D42" w:rsidRPr="003E2DBE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>ک</w:t>
      </w:r>
      <w:r w:rsidRPr="003E2DBE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>نی تولید انرژی و</w:t>
      </w:r>
      <w:r w:rsidR="003E2DBE" w:rsidRPr="003E2DBE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>ثبت</w:t>
      </w:r>
      <w:r w:rsidRPr="003E2DBE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 xml:space="preserve"> آمادگی واحدهای نیروگاه زاگرس کوثر در</w:t>
      </w:r>
      <w:r w:rsidR="00EC08CC" w:rsidRPr="003E2DBE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 xml:space="preserve"> </w:t>
      </w:r>
      <w:bookmarkStart w:id="0" w:name="_GoBack"/>
      <w:r w:rsidR="00A85F9F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>فروردین</w:t>
      </w:r>
      <w:bookmarkEnd w:id="0"/>
      <w:r w:rsidRPr="003E2DBE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 xml:space="preserve"> ماه 139</w:t>
      </w:r>
      <w:r w:rsidR="00A85F9F">
        <w:rPr>
          <w:rFonts w:ascii="IranNastaliq" w:hAnsi="IranNastaliq" w:cs="B Titr" w:hint="cs"/>
          <w:color w:val="000000" w:themeColor="text1"/>
          <w:sz w:val="60"/>
          <w:szCs w:val="60"/>
          <w:rtl/>
          <w:lang w:bidi="fa-IR"/>
        </w:rPr>
        <w:t>8</w:t>
      </w:r>
    </w:p>
    <w:p w:rsidR="00BF2689" w:rsidRPr="00EC08CC" w:rsidRDefault="00BF2689" w:rsidP="00BF2689">
      <w:pPr>
        <w:bidi/>
        <w:jc w:val="center"/>
        <w:rPr>
          <w:rFonts w:ascii="IranNastaliq" w:hAnsi="IranNastaliq" w:cs="B Titr"/>
          <w:color w:val="000000" w:themeColor="text1"/>
          <w:sz w:val="16"/>
          <w:szCs w:val="16"/>
          <w:rtl/>
          <w:lang w:bidi="fa-IR"/>
        </w:rPr>
      </w:pPr>
    </w:p>
    <w:p w:rsidR="007B6839" w:rsidRPr="00EC08CC" w:rsidRDefault="003E2DBE" w:rsidP="00A85F9F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IranNastaliq" w:hAnsi="IranNastaliq" w:cs="B Titr"/>
          <w:color w:val="000000" w:themeColor="text1"/>
          <w:sz w:val="24"/>
          <w:szCs w:val="24"/>
          <w:rtl/>
          <w:lang w:bidi="fa-IR"/>
        </w:rPr>
      </w:pPr>
      <w:r>
        <w:rPr>
          <w:rFonts w:ascii="IranNastaliq" w:hAnsi="IranNastaliq" w:cs="B Titr" w:hint="cs"/>
          <w:color w:val="000000" w:themeColor="text1"/>
          <w:sz w:val="24"/>
          <w:szCs w:val="24"/>
          <w:rtl/>
          <w:lang w:bidi="fa-IR"/>
        </w:rPr>
        <w:t xml:space="preserve">بنابه </w:t>
      </w:r>
      <w:r w:rsidR="007B6839" w:rsidRPr="00EC08CC">
        <w:rPr>
          <w:rFonts w:ascii="IranNastaliq" w:hAnsi="IranNastaliq" w:cs="B Titr" w:hint="cs"/>
          <w:color w:val="000000" w:themeColor="text1"/>
          <w:sz w:val="24"/>
          <w:szCs w:val="24"/>
          <w:rtl/>
          <w:lang w:bidi="fa-IR"/>
        </w:rPr>
        <w:t xml:space="preserve">گزارش روابط عمومی شرکت مدیریت تولید برق زاگرس کوثر، </w:t>
      </w:r>
      <w:r w:rsidR="00EC08CC" w:rsidRPr="00EC08CC">
        <w:rPr>
          <w:rFonts w:ascii="IranNastaliq" w:hAnsi="IranNastaliq" w:cs="B Titr" w:hint="cs"/>
          <w:b/>
          <w:bCs/>
          <w:sz w:val="24"/>
          <w:szCs w:val="24"/>
          <w:rtl/>
        </w:rPr>
        <w:t xml:space="preserve">نیروگاه زاگرس کوثر با همت تمامی پرسنل خود موفق </w:t>
      </w:r>
      <w:r w:rsidR="008C65D7">
        <w:rPr>
          <w:rFonts w:ascii="IranNastaliq" w:hAnsi="IranNastaliq" w:cs="B Titr" w:hint="cs"/>
          <w:b/>
          <w:bCs/>
          <w:sz w:val="24"/>
          <w:szCs w:val="24"/>
          <w:rtl/>
        </w:rPr>
        <w:t xml:space="preserve">به کسب دستاوردهای ذیل در </w:t>
      </w:r>
      <w:r w:rsidR="00A85F9F">
        <w:rPr>
          <w:rFonts w:ascii="IranNastaliq" w:hAnsi="IranNastaliq" w:cs="B Titr" w:hint="cs"/>
          <w:b/>
          <w:bCs/>
          <w:sz w:val="24"/>
          <w:szCs w:val="24"/>
          <w:rtl/>
        </w:rPr>
        <w:t>فروردین</w:t>
      </w:r>
      <w:r w:rsidR="008C65D7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ماه گردید:</w:t>
      </w:r>
    </w:p>
    <w:p w:rsidR="00EC08CC" w:rsidRDefault="00EC08CC" w:rsidP="00EC08CC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IranNastaliq" w:hAnsi="IranNastaliq" w:cs="B Titr"/>
          <w:color w:val="000000" w:themeColor="text1"/>
          <w:sz w:val="24"/>
          <w:szCs w:val="24"/>
          <w:rtl/>
          <w:lang w:bidi="fa-IR"/>
        </w:rPr>
      </w:pPr>
    </w:p>
    <w:p w:rsidR="008C65D7" w:rsidRDefault="00A85F9F" w:rsidP="00DA0704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پوشش103.33% آمادگی نسبت به پیش بینی بودجه 97 در فروردین ماه 98</w:t>
      </w:r>
      <w:r w:rsidR="00724B79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؛</w:t>
      </w:r>
    </w:p>
    <w:p w:rsidR="00A85F9F" w:rsidRDefault="00A85F9F" w:rsidP="00A85F9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پوشش 99.67% آمادگی تولید نسبت به فروردین 97( با توجه به رویه جدید بازار برق)</w:t>
      </w:r>
      <w:r w:rsidR="00724B79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؛</w:t>
      </w:r>
    </w:p>
    <w:p w:rsidR="00A85F9F" w:rsidRDefault="00A85F9F" w:rsidP="00A85F9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افزایش میزان آمادگی واحد ها به میزان 13343 مگاوات ساعت مربوط به فروردین ماه نسبت به مقدار واقعی آمادگی</w:t>
      </w:r>
      <w:r w:rsidR="00724B79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؛</w:t>
      </w:r>
    </w:p>
    <w:p w:rsidR="00A85F9F" w:rsidRDefault="00A85F9F" w:rsidP="00A85F9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ثبت رکورد کمترین آزمون نا موفق ظرفیت در فروردین 98 به نسبت مدت زمان مشابه در سنوات گذشته( این موفقیت در فروردین 96 و 97 نیز تکرار گردید)</w:t>
      </w:r>
      <w:r w:rsidR="00724B79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؛</w:t>
      </w:r>
    </w:p>
    <w:p w:rsidR="00A85F9F" w:rsidRDefault="00A85F9F" w:rsidP="00A85F9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بهترین عملکرد شرکت به نسبت ماه فروردین در سنوات گذشته در کاهش جرایم مالی آزمون ناموفق ظرفیت به مانند فروردین 96 و 97</w:t>
      </w:r>
      <w:r w:rsidR="00724B79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؛</w:t>
      </w:r>
    </w:p>
    <w:p w:rsidR="00A85F9F" w:rsidRDefault="00A85F9F" w:rsidP="00A85F9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IranNastaliq" w:hAnsi="IranNastaliq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پوشش 100.2 </w:t>
      </w:r>
      <w:r w:rsidR="00C83CEB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% </w:t>
      </w:r>
      <w:r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میانگین آمادگی قاابل استحصال از هر واحد ساعت به میزان 135.28 مگاوات ساعت نسبت به سال گذشته</w:t>
      </w:r>
      <w:r w:rsidR="00724B79">
        <w:rPr>
          <w:rFonts w:ascii="IranNastaliq" w:hAnsi="IranNastaliq" w:cs="B Nazanin" w:hint="cs"/>
          <w:b/>
          <w:bCs/>
          <w:color w:val="000000" w:themeColor="text1"/>
          <w:sz w:val="24"/>
          <w:szCs w:val="24"/>
          <w:rtl/>
          <w:lang w:bidi="fa-IR"/>
        </w:rPr>
        <w:t>.</w:t>
      </w:r>
    </w:p>
    <w:p w:rsidR="00EC08CC" w:rsidRDefault="00EC08CC" w:rsidP="00EC08C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IranNastaliq" w:hAnsi="IranNastaliq" w:cs="B Titr"/>
          <w:color w:val="000000" w:themeColor="text1"/>
          <w:sz w:val="24"/>
          <w:szCs w:val="24"/>
          <w:lang w:bidi="fa-IR"/>
        </w:rPr>
      </w:pPr>
    </w:p>
    <w:sectPr w:rsidR="00EC08CC" w:rsidSect="00302371">
      <w:pgSz w:w="12240" w:h="15840"/>
      <w:pgMar w:top="1440" w:right="758" w:bottom="144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2E"/>
    <w:multiLevelType w:val="hybridMultilevel"/>
    <w:tmpl w:val="AB36B252"/>
    <w:lvl w:ilvl="0" w:tplc="4AEA49E0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D9B"/>
    <w:multiLevelType w:val="hybridMultilevel"/>
    <w:tmpl w:val="9246FDE2"/>
    <w:lvl w:ilvl="0" w:tplc="C7188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57DD5"/>
    <w:multiLevelType w:val="hybridMultilevel"/>
    <w:tmpl w:val="49EEB0CE"/>
    <w:lvl w:ilvl="0" w:tplc="5D841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C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C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8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01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6D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09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9"/>
    <w:rsid w:val="001D62C8"/>
    <w:rsid w:val="00244804"/>
    <w:rsid w:val="002710A1"/>
    <w:rsid w:val="002749B0"/>
    <w:rsid w:val="00302371"/>
    <w:rsid w:val="00376D42"/>
    <w:rsid w:val="003E2DBE"/>
    <w:rsid w:val="005017F5"/>
    <w:rsid w:val="00554E32"/>
    <w:rsid w:val="00697D0D"/>
    <w:rsid w:val="006A5233"/>
    <w:rsid w:val="006D388E"/>
    <w:rsid w:val="00724B79"/>
    <w:rsid w:val="007B6839"/>
    <w:rsid w:val="007E66F5"/>
    <w:rsid w:val="008C65D7"/>
    <w:rsid w:val="008D4DF8"/>
    <w:rsid w:val="009F4DEC"/>
    <w:rsid w:val="00A85F9F"/>
    <w:rsid w:val="00B265A3"/>
    <w:rsid w:val="00B46053"/>
    <w:rsid w:val="00BF2689"/>
    <w:rsid w:val="00C83CEB"/>
    <w:rsid w:val="00DA0704"/>
    <w:rsid w:val="00E2755B"/>
    <w:rsid w:val="00E702EA"/>
    <w:rsid w:val="00EC08CC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12A61"/>
  <w15:chartTrackingRefBased/>
  <w15:docId w15:val="{9A9BC5F9-C537-46DD-BC14-DB0DBBB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4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34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02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7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4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0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3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 moghadam</dc:creator>
  <cp:keywords/>
  <dc:description/>
  <cp:lastModifiedBy>parsa moghadam</cp:lastModifiedBy>
  <cp:revision>2</cp:revision>
  <cp:lastPrinted>2019-03-09T09:54:00Z</cp:lastPrinted>
  <dcterms:created xsi:type="dcterms:W3CDTF">2019-05-22T04:24:00Z</dcterms:created>
  <dcterms:modified xsi:type="dcterms:W3CDTF">2019-05-22T04:24:00Z</dcterms:modified>
</cp:coreProperties>
</file>